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CA" w:rsidRDefault="009948CA" w:rsidP="00A33A54">
      <w:pPr>
        <w:tabs>
          <w:tab w:val="left" w:pos="303"/>
        </w:tabs>
        <w:jc w:val="center"/>
        <w:rPr>
          <w:rStyle w:val="a3"/>
          <w:sz w:val="24"/>
          <w:szCs w:val="24"/>
        </w:rPr>
      </w:pPr>
    </w:p>
    <w:p w:rsidR="00A33A54" w:rsidRPr="00D147EC" w:rsidRDefault="00A33A54" w:rsidP="00A33A54">
      <w:pPr>
        <w:tabs>
          <w:tab w:val="left" w:pos="303"/>
        </w:tabs>
        <w:jc w:val="center"/>
        <w:rPr>
          <w:rStyle w:val="a3"/>
          <w:sz w:val="24"/>
          <w:szCs w:val="24"/>
        </w:rPr>
      </w:pPr>
      <w:r w:rsidRPr="00D147EC">
        <w:rPr>
          <w:rStyle w:val="a3"/>
          <w:sz w:val="24"/>
          <w:szCs w:val="24"/>
        </w:rPr>
        <w:t xml:space="preserve">СООБЩЕНИЕ </w:t>
      </w:r>
    </w:p>
    <w:p w:rsidR="00A33A54" w:rsidRPr="00D147EC" w:rsidRDefault="00A33A54" w:rsidP="00A33A54">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
    <w:p w:rsidR="00A33A54" w:rsidRPr="00D147EC" w:rsidRDefault="00A33A54" w:rsidP="00A33A54">
      <w:pPr>
        <w:tabs>
          <w:tab w:val="left" w:pos="303"/>
        </w:tabs>
        <w:jc w:val="center"/>
        <w:rPr>
          <w:rStyle w:val="a3"/>
          <w:bCs w:val="0"/>
          <w:smallCaps w:val="0"/>
          <w:sz w:val="24"/>
          <w:szCs w:val="24"/>
        </w:rPr>
      </w:pPr>
    </w:p>
    <w:p w:rsidR="00A33A54" w:rsidRPr="00D147EC" w:rsidRDefault="00A33A54" w:rsidP="00A33A54">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 xml:space="preserve">в периодическом печатном издании «Бюллетень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A33A54" w:rsidRPr="00D147EC" w:rsidRDefault="00A33A54" w:rsidP="00A33A54">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 xml:space="preserve">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A33A54" w:rsidRPr="00D147EC" w:rsidRDefault="00A33A54" w:rsidP="00A33A54">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A33A54" w:rsidRPr="00D147EC" w:rsidRDefault="00A33A54" w:rsidP="00A33A54">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A33A54" w:rsidRDefault="00A33A54" w:rsidP="00A33A54">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r w:rsidRPr="00D34549">
        <w:rPr>
          <w:rFonts w:eastAsiaTheme="minorHAnsi"/>
          <w:sz w:val="24"/>
          <w:szCs w:val="24"/>
          <w:lang w:eastAsia="en-US"/>
        </w:rPr>
        <w:lastRenderedPageBreak/>
        <w:t>образовать и не утвержден проект межевания территории, в границах которой предстоит образовать такой земельный участок;</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12.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A33A54" w:rsidRDefault="00A33A54" w:rsidP="00A33A54">
      <w:pPr>
        <w:adjustRightInd w:val="0"/>
        <w:ind w:firstLine="540"/>
        <w:jc w:val="both"/>
        <w:rPr>
          <w:rFonts w:eastAsiaTheme="minorHAnsi"/>
          <w:sz w:val="24"/>
          <w:szCs w:val="24"/>
          <w:lang w:eastAsia="en-US"/>
        </w:rPr>
      </w:pPr>
      <w:r w:rsidRPr="00D34549">
        <w:rPr>
          <w:rFonts w:eastAsiaTheme="minorHAnsi"/>
          <w:sz w:val="24"/>
          <w:szCs w:val="24"/>
          <w:lang w:eastAsia="en-US"/>
        </w:rPr>
        <w:t>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
    <w:p w:rsidR="00A33A54" w:rsidRDefault="00A33A54" w:rsidP="00A33A54">
      <w:pPr>
        <w:adjustRightInd w:val="0"/>
        <w:ind w:firstLine="540"/>
        <w:jc w:val="both"/>
        <w:rPr>
          <w:rFonts w:eastAsiaTheme="minorHAnsi"/>
          <w:sz w:val="24"/>
          <w:szCs w:val="24"/>
          <w:lang w:eastAsia="en-US"/>
        </w:rPr>
      </w:pPr>
      <w:r>
        <w:rPr>
          <w:rFonts w:eastAsiaTheme="minorHAnsi"/>
          <w:sz w:val="24"/>
          <w:szCs w:val="24"/>
          <w:lang w:eastAsia="en-US"/>
        </w:rPr>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A33A54" w:rsidRDefault="00A33A54" w:rsidP="00A33A54">
      <w:pPr>
        <w:ind w:left="-284" w:firstLine="710"/>
        <w:jc w:val="both"/>
        <w:rPr>
          <w:b/>
          <w:sz w:val="24"/>
          <w:szCs w:val="24"/>
        </w:rPr>
      </w:pPr>
    </w:p>
    <w:p w:rsidR="00A33A54" w:rsidRPr="00D147EC" w:rsidRDefault="00A33A54" w:rsidP="00A33A54">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A33A54" w:rsidRPr="00D147EC" w:rsidRDefault="00A33A54" w:rsidP="00A33A54">
      <w:pPr>
        <w:adjustRightInd w:val="0"/>
        <w:ind w:left="-284"/>
        <w:jc w:val="both"/>
        <w:rPr>
          <w:rFonts w:eastAsiaTheme="minorHAnsi"/>
          <w:bCs/>
          <w:sz w:val="24"/>
          <w:szCs w:val="24"/>
          <w:lang w:eastAsia="en-US"/>
        </w:rPr>
      </w:pPr>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A33A54" w:rsidRPr="00D147EC" w:rsidRDefault="00A33A54" w:rsidP="00A33A54">
      <w:pPr>
        <w:adjustRightInd w:val="0"/>
        <w:ind w:left="-284" w:firstLine="710"/>
        <w:jc w:val="both"/>
        <w:rPr>
          <w:rFonts w:eastAsiaTheme="minorHAnsi"/>
          <w:bCs/>
          <w:sz w:val="24"/>
          <w:szCs w:val="24"/>
          <w:lang w:eastAsia="en-US"/>
        </w:rPr>
      </w:pPr>
    </w:p>
    <w:p w:rsidR="00A33A54" w:rsidRPr="00D147EC" w:rsidRDefault="00A33A54" w:rsidP="00A33A54">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A33A54" w:rsidRDefault="00A33A54" w:rsidP="00A33A54">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A33A54" w:rsidRDefault="00A33A54" w:rsidP="00A33A54">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A33A54" w:rsidRDefault="00A33A54" w:rsidP="00A33A54">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A33A54" w:rsidRPr="006B66F9" w:rsidRDefault="00A33A54" w:rsidP="00A33A54">
      <w:pPr>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
    <w:p w:rsidR="00A33A54" w:rsidRDefault="00A33A54" w:rsidP="00A33A54">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A33A54" w:rsidRDefault="00A33A54" w:rsidP="00A33A54">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A33A54" w:rsidRDefault="00A33A54" w:rsidP="00A33A54">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A33A54" w:rsidRDefault="00A33A54" w:rsidP="00A33A54">
      <w:pPr>
        <w:ind w:left="-284" w:firstLine="710"/>
        <w:jc w:val="both"/>
        <w:rPr>
          <w:sz w:val="24"/>
          <w:szCs w:val="24"/>
        </w:rPr>
      </w:pPr>
    </w:p>
    <w:p w:rsidR="00A33A54" w:rsidRPr="000C7DB2" w:rsidRDefault="00A33A54" w:rsidP="00A33A54">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sidR="00C75276">
        <w:rPr>
          <w:b/>
          <w:sz w:val="24"/>
          <w:szCs w:val="24"/>
        </w:rPr>
        <w:t>04.09</w:t>
      </w:r>
      <w:r>
        <w:rPr>
          <w:b/>
          <w:sz w:val="24"/>
          <w:szCs w:val="24"/>
        </w:rPr>
        <w:t>.2020</w:t>
      </w:r>
      <w:r w:rsidRPr="00FF3643">
        <w:rPr>
          <w:b/>
          <w:sz w:val="24"/>
          <w:szCs w:val="24"/>
        </w:rPr>
        <w:t xml:space="preserve"> принято решение о возможном удовлетворении  ходатайств</w:t>
      </w:r>
      <w:r>
        <w:rPr>
          <w:b/>
          <w:sz w:val="24"/>
          <w:szCs w:val="24"/>
        </w:rPr>
        <w:t>а</w:t>
      </w:r>
      <w:r w:rsidRPr="00FF3643">
        <w:rPr>
          <w:b/>
          <w:sz w:val="24"/>
          <w:szCs w:val="24"/>
        </w:rPr>
        <w:t xml:space="preserve"> </w:t>
      </w:r>
      <w:r>
        <w:rPr>
          <w:b/>
          <w:sz w:val="24"/>
          <w:szCs w:val="24"/>
        </w:rPr>
        <w:t xml:space="preserve">  </w:t>
      </w:r>
      <w:r w:rsidRPr="000C7DB2">
        <w:rPr>
          <w:b/>
          <w:sz w:val="24"/>
          <w:szCs w:val="24"/>
        </w:rPr>
        <w:t>ООО СЗ «</w:t>
      </w:r>
      <w:proofErr w:type="spellStart"/>
      <w:r w:rsidRPr="000C7DB2">
        <w:rPr>
          <w:b/>
          <w:sz w:val="24"/>
          <w:szCs w:val="24"/>
        </w:rPr>
        <w:t>Союз-Инвест</w:t>
      </w:r>
      <w:proofErr w:type="spellEnd"/>
      <w:r w:rsidRPr="000C7DB2">
        <w:rPr>
          <w:b/>
          <w:sz w:val="24"/>
          <w:szCs w:val="24"/>
        </w:rPr>
        <w:t>»</w:t>
      </w:r>
      <w:r>
        <w:rPr>
          <w:b/>
          <w:sz w:val="24"/>
          <w:szCs w:val="24"/>
        </w:rPr>
        <w:t>.</w:t>
      </w:r>
      <w:r w:rsidRPr="000C7DB2">
        <w:rPr>
          <w:b/>
          <w:sz w:val="24"/>
          <w:szCs w:val="24"/>
        </w:rPr>
        <w:t xml:space="preserve">    </w:t>
      </w:r>
    </w:p>
    <w:p w:rsidR="00A33A54" w:rsidRDefault="00A33A54" w:rsidP="00A33A54">
      <w:pPr>
        <w:ind w:left="-284" w:firstLine="710"/>
        <w:jc w:val="both"/>
        <w:rPr>
          <w:b/>
          <w:sz w:val="24"/>
          <w:szCs w:val="24"/>
        </w:rPr>
      </w:pPr>
    </w:p>
    <w:p w:rsidR="00A33A54" w:rsidRPr="001C1A07" w:rsidRDefault="00A33A54" w:rsidP="00A33A54">
      <w:pPr>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A33A54" w:rsidRPr="00D147EC" w:rsidRDefault="00A33A54" w:rsidP="00A33A54">
      <w:pPr>
        <w:pStyle w:val="a8"/>
        <w:numPr>
          <w:ilvl w:val="0"/>
          <w:numId w:val="1"/>
        </w:numPr>
        <w:ind w:left="-284" w:firstLine="710"/>
        <w:jc w:val="both"/>
        <w:rPr>
          <w:sz w:val="24"/>
          <w:szCs w:val="24"/>
        </w:rPr>
      </w:pPr>
      <w:r w:rsidRPr="00D147EC">
        <w:rPr>
          <w:sz w:val="24"/>
          <w:szCs w:val="24"/>
        </w:rPr>
        <w:t xml:space="preserve">Местоположение – ул. </w:t>
      </w:r>
      <w:r w:rsidR="00C75276">
        <w:rPr>
          <w:sz w:val="24"/>
          <w:szCs w:val="24"/>
        </w:rPr>
        <w:t>Титова, Ленинский</w:t>
      </w:r>
      <w:r w:rsidRPr="00D147EC">
        <w:rPr>
          <w:sz w:val="24"/>
          <w:szCs w:val="24"/>
        </w:rPr>
        <w:t xml:space="preserve"> район</w:t>
      </w:r>
      <w:r>
        <w:rPr>
          <w:sz w:val="24"/>
          <w:szCs w:val="24"/>
        </w:rPr>
        <w:t>, город Новосибирск</w:t>
      </w:r>
      <w:r w:rsidRPr="00D147EC">
        <w:rPr>
          <w:sz w:val="24"/>
          <w:szCs w:val="24"/>
        </w:rPr>
        <w:t>.</w:t>
      </w:r>
    </w:p>
    <w:p w:rsidR="00A33A54" w:rsidRPr="00D147EC" w:rsidRDefault="00A33A54" w:rsidP="00A33A54">
      <w:pPr>
        <w:pStyle w:val="a8"/>
        <w:numPr>
          <w:ilvl w:val="0"/>
          <w:numId w:val="1"/>
        </w:numPr>
        <w:ind w:left="-284" w:firstLine="710"/>
        <w:jc w:val="both"/>
        <w:rPr>
          <w:sz w:val="24"/>
          <w:szCs w:val="24"/>
        </w:rPr>
      </w:pPr>
      <w:r w:rsidRPr="00D147EC">
        <w:rPr>
          <w:sz w:val="24"/>
          <w:szCs w:val="24"/>
        </w:rPr>
        <w:t xml:space="preserve">Площадь – </w:t>
      </w:r>
      <w:r w:rsidR="00C75276">
        <w:rPr>
          <w:sz w:val="24"/>
          <w:szCs w:val="24"/>
        </w:rPr>
        <w:t xml:space="preserve"> 1,2</w:t>
      </w:r>
      <w:r w:rsidRPr="00D147EC">
        <w:rPr>
          <w:sz w:val="24"/>
          <w:szCs w:val="24"/>
        </w:rPr>
        <w:t xml:space="preserve"> га.</w:t>
      </w:r>
    </w:p>
    <w:p w:rsidR="00A33A54" w:rsidRPr="00D147EC" w:rsidRDefault="00A33A54" w:rsidP="00A33A54">
      <w:pPr>
        <w:pStyle w:val="a8"/>
        <w:numPr>
          <w:ilvl w:val="0"/>
          <w:numId w:val="1"/>
        </w:numPr>
        <w:ind w:left="-284" w:firstLine="710"/>
        <w:jc w:val="both"/>
        <w:rPr>
          <w:sz w:val="24"/>
          <w:szCs w:val="24"/>
        </w:rPr>
      </w:pPr>
      <w:r w:rsidRPr="00D147EC">
        <w:rPr>
          <w:sz w:val="24"/>
          <w:szCs w:val="24"/>
        </w:rPr>
        <w:t>Категория земель – земли населенных пунктов.</w:t>
      </w:r>
    </w:p>
    <w:p w:rsidR="00A33A54" w:rsidRDefault="00A33A54" w:rsidP="00A33A54">
      <w:pPr>
        <w:pStyle w:val="a8"/>
        <w:numPr>
          <w:ilvl w:val="0"/>
          <w:numId w:val="1"/>
        </w:numPr>
        <w:ind w:left="-284" w:firstLine="710"/>
        <w:jc w:val="both"/>
        <w:rPr>
          <w:sz w:val="24"/>
          <w:szCs w:val="24"/>
        </w:rPr>
      </w:pPr>
      <w:r w:rsidRPr="00D147EC">
        <w:rPr>
          <w:sz w:val="24"/>
          <w:szCs w:val="24"/>
        </w:rPr>
        <w:t xml:space="preserve">Разрешенное использование – </w:t>
      </w:r>
      <w:r w:rsidR="0054009E">
        <w:rPr>
          <w:sz w:val="24"/>
          <w:szCs w:val="24"/>
        </w:rPr>
        <w:t xml:space="preserve">зона застройки жилыми домами смешанной </w:t>
      </w:r>
      <w:r w:rsidR="00934805">
        <w:rPr>
          <w:sz w:val="24"/>
          <w:szCs w:val="24"/>
        </w:rPr>
        <w:t>этажности (Ж-1)</w:t>
      </w:r>
      <w:r>
        <w:rPr>
          <w:sz w:val="24"/>
          <w:szCs w:val="24"/>
        </w:rPr>
        <w:t xml:space="preserve">, </w:t>
      </w:r>
      <w:proofErr w:type="spellStart"/>
      <w:r>
        <w:rPr>
          <w:sz w:val="24"/>
          <w:szCs w:val="24"/>
        </w:rPr>
        <w:t>подзона</w:t>
      </w:r>
      <w:proofErr w:type="spellEnd"/>
      <w:r>
        <w:rPr>
          <w:sz w:val="24"/>
          <w:szCs w:val="24"/>
        </w:rPr>
        <w:t xml:space="preserve"> застройки жилыми домами смешанной этажности </w:t>
      </w:r>
      <w:r w:rsidR="00934805">
        <w:rPr>
          <w:sz w:val="24"/>
          <w:szCs w:val="24"/>
        </w:rPr>
        <w:t xml:space="preserve">средней </w:t>
      </w:r>
      <w:r w:rsidR="0054009E">
        <w:rPr>
          <w:sz w:val="24"/>
          <w:szCs w:val="24"/>
        </w:rPr>
        <w:t>плотности застройки (Ж-1.4</w:t>
      </w:r>
      <w:r>
        <w:rPr>
          <w:sz w:val="24"/>
          <w:szCs w:val="24"/>
        </w:rPr>
        <w:t xml:space="preserve">); </w:t>
      </w:r>
    </w:p>
    <w:p w:rsidR="00A33A54" w:rsidRPr="00BD355F" w:rsidRDefault="00A33A54" w:rsidP="00A33A54">
      <w:pPr>
        <w:pStyle w:val="a8"/>
        <w:ind w:left="-284" w:firstLine="710"/>
        <w:jc w:val="both"/>
        <w:rPr>
          <w:sz w:val="24"/>
          <w:szCs w:val="24"/>
        </w:rPr>
      </w:pPr>
      <w:r w:rsidRPr="00BD355F">
        <w:rPr>
          <w:b/>
          <w:sz w:val="24"/>
          <w:szCs w:val="24"/>
        </w:rPr>
        <w:t>Сведения о многоквартирном доме, застройщик которых не исполнил свои обязательства по передаче жилых помещений гражданам, вложившим денежные средства в строительство многоквартирного дома, на завершение строительства которого инициатором проекта предполагается внесение денежных средств:</w:t>
      </w:r>
    </w:p>
    <w:p w:rsidR="00C75276" w:rsidRDefault="00A33A54" w:rsidP="00A33A54">
      <w:pPr>
        <w:ind w:left="-284" w:right="113" w:firstLine="710"/>
        <w:jc w:val="both"/>
        <w:rPr>
          <w:sz w:val="24"/>
          <w:szCs w:val="24"/>
        </w:rPr>
      </w:pPr>
      <w:r>
        <w:rPr>
          <w:sz w:val="24"/>
          <w:szCs w:val="24"/>
        </w:rPr>
        <w:t xml:space="preserve">Инициатор проекта планирует перечислить средства </w:t>
      </w:r>
      <w:r w:rsidRPr="00D147EC">
        <w:rPr>
          <w:sz w:val="24"/>
          <w:szCs w:val="24"/>
        </w:rPr>
        <w:t>на завершение строительства многоэтажн</w:t>
      </w:r>
      <w:r w:rsidR="00C75276">
        <w:rPr>
          <w:sz w:val="24"/>
          <w:szCs w:val="24"/>
        </w:rPr>
        <w:t>ых  жилых домов по адресам</w:t>
      </w:r>
      <w:r>
        <w:rPr>
          <w:sz w:val="24"/>
          <w:szCs w:val="24"/>
        </w:rPr>
        <w:t>:</w:t>
      </w:r>
    </w:p>
    <w:p w:rsidR="00C75276" w:rsidRDefault="00A33A54" w:rsidP="00A33A54">
      <w:pPr>
        <w:ind w:left="-284" w:right="113" w:firstLine="710"/>
        <w:jc w:val="both"/>
        <w:rPr>
          <w:sz w:val="24"/>
          <w:szCs w:val="24"/>
        </w:rPr>
      </w:pPr>
      <w:r w:rsidRPr="00D147EC">
        <w:rPr>
          <w:sz w:val="24"/>
          <w:szCs w:val="24"/>
        </w:rPr>
        <w:t>г. Новосибирск,</w:t>
      </w:r>
      <w:r>
        <w:rPr>
          <w:sz w:val="24"/>
          <w:szCs w:val="24"/>
        </w:rPr>
        <w:t xml:space="preserve"> Ленинский район, ул. </w:t>
      </w:r>
      <w:proofErr w:type="spellStart"/>
      <w:r w:rsidR="00C75276">
        <w:rPr>
          <w:sz w:val="24"/>
          <w:szCs w:val="24"/>
        </w:rPr>
        <w:t>Невельского</w:t>
      </w:r>
      <w:proofErr w:type="spellEnd"/>
      <w:r w:rsidR="00B651CB">
        <w:rPr>
          <w:sz w:val="24"/>
          <w:szCs w:val="24"/>
        </w:rPr>
        <w:t>, сумма - 15 млн. руб.</w:t>
      </w:r>
    </w:p>
    <w:p w:rsidR="00A33A54" w:rsidRPr="00D147EC" w:rsidRDefault="00C75276" w:rsidP="00A33A54">
      <w:pPr>
        <w:ind w:left="-284" w:right="113" w:firstLine="710"/>
        <w:jc w:val="both"/>
        <w:rPr>
          <w:sz w:val="24"/>
          <w:szCs w:val="24"/>
        </w:rPr>
      </w:pPr>
      <w:r>
        <w:rPr>
          <w:sz w:val="24"/>
          <w:szCs w:val="24"/>
        </w:rPr>
        <w:t>г. Новосибирск, Октябрьский район, ул. 1-я Родниковая, 24/2 стр</w:t>
      </w:r>
      <w:r w:rsidR="0054009E">
        <w:rPr>
          <w:sz w:val="24"/>
          <w:szCs w:val="24"/>
        </w:rPr>
        <w:t>.</w:t>
      </w:r>
      <w:r w:rsidR="00B651CB">
        <w:rPr>
          <w:sz w:val="24"/>
          <w:szCs w:val="24"/>
        </w:rPr>
        <w:t>,</w:t>
      </w:r>
      <w:r w:rsidR="00A33A54">
        <w:rPr>
          <w:sz w:val="24"/>
          <w:szCs w:val="24"/>
        </w:rPr>
        <w:t xml:space="preserve"> </w:t>
      </w:r>
      <w:r w:rsidR="00B651CB">
        <w:rPr>
          <w:sz w:val="24"/>
          <w:szCs w:val="24"/>
        </w:rPr>
        <w:t>сумма - 15 млн. руб.</w:t>
      </w:r>
    </w:p>
    <w:p w:rsidR="00A33A54" w:rsidRDefault="00A33A54" w:rsidP="00A33A54">
      <w:pPr>
        <w:ind w:left="-284" w:firstLine="709"/>
        <w:jc w:val="both"/>
        <w:rPr>
          <w:sz w:val="24"/>
          <w:szCs w:val="24"/>
        </w:rPr>
      </w:pPr>
      <w:r w:rsidRPr="00D147EC">
        <w:rPr>
          <w:b/>
          <w:sz w:val="24"/>
          <w:szCs w:val="24"/>
        </w:rPr>
        <w:t xml:space="preserve">Максимальный срок реализации проекта – </w:t>
      </w:r>
      <w:r>
        <w:rPr>
          <w:b/>
          <w:sz w:val="24"/>
          <w:szCs w:val="24"/>
        </w:rPr>
        <w:t>10</w:t>
      </w:r>
      <w:r w:rsidRPr="00D147EC">
        <w:rPr>
          <w:sz w:val="24"/>
          <w:szCs w:val="24"/>
        </w:rPr>
        <w:t xml:space="preserve"> (</w:t>
      </w:r>
      <w:r>
        <w:rPr>
          <w:sz w:val="24"/>
          <w:szCs w:val="24"/>
        </w:rPr>
        <w:t>десять</w:t>
      </w:r>
      <w:r w:rsidRPr="00D147EC">
        <w:rPr>
          <w:sz w:val="24"/>
          <w:szCs w:val="24"/>
        </w:rPr>
        <w:t xml:space="preserve">) </w:t>
      </w:r>
      <w:r>
        <w:rPr>
          <w:sz w:val="24"/>
          <w:szCs w:val="24"/>
        </w:rPr>
        <w:t>лет</w:t>
      </w:r>
      <w:r w:rsidRPr="00D147EC">
        <w:rPr>
          <w:sz w:val="24"/>
          <w:szCs w:val="24"/>
        </w:rPr>
        <w:t>.</w:t>
      </w:r>
    </w:p>
    <w:p w:rsidR="00A33A54" w:rsidRDefault="00A33A54" w:rsidP="00A33A54">
      <w:pPr>
        <w:ind w:left="-284"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 xml:space="preserve">указанного </w:t>
      </w:r>
      <w:r w:rsidRPr="00D147EC">
        <w:rPr>
          <w:sz w:val="24"/>
          <w:szCs w:val="24"/>
        </w:rPr>
        <w:t>многоквартирн</w:t>
      </w:r>
      <w:r>
        <w:rPr>
          <w:sz w:val="24"/>
          <w:szCs w:val="24"/>
        </w:rPr>
        <w:t>ого</w:t>
      </w:r>
      <w:r w:rsidRPr="00D147EC">
        <w:rPr>
          <w:sz w:val="24"/>
          <w:szCs w:val="24"/>
        </w:rPr>
        <w:t xml:space="preserve"> дом</w:t>
      </w:r>
      <w:r>
        <w:rPr>
          <w:sz w:val="24"/>
          <w:szCs w:val="24"/>
        </w:rPr>
        <w:t>а</w:t>
      </w:r>
      <w:r w:rsidRPr="00D147EC">
        <w:rPr>
          <w:sz w:val="24"/>
          <w:szCs w:val="24"/>
        </w:rPr>
        <w:t>, застройщик котор</w:t>
      </w:r>
      <w:r>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Pr>
          <w:sz w:val="24"/>
          <w:szCs w:val="24"/>
        </w:rPr>
        <w:t xml:space="preserve"> 12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A33A54" w:rsidRDefault="00A33A54" w:rsidP="00A33A54">
      <w:pPr>
        <w:ind w:left="-284" w:firstLine="709"/>
        <w:jc w:val="both"/>
        <w:rPr>
          <w:b/>
          <w:sz w:val="24"/>
          <w:szCs w:val="24"/>
        </w:rPr>
      </w:pPr>
    </w:p>
    <w:p w:rsidR="00A33A54" w:rsidRPr="00D147EC" w:rsidRDefault="00A33A54" w:rsidP="00A33A54">
      <w:pPr>
        <w:adjustRightInd w:val="0"/>
        <w:ind w:left="-284" w:firstLine="709"/>
        <w:jc w:val="both"/>
        <w:rPr>
          <w:b/>
          <w:sz w:val="24"/>
          <w:szCs w:val="24"/>
        </w:rPr>
      </w:pPr>
      <w:r w:rsidRPr="00D147EC">
        <w:rPr>
          <w:b/>
          <w:sz w:val="24"/>
          <w:szCs w:val="24"/>
        </w:rPr>
        <w:t>Порядок оценки и сопоставления ходатайств:</w:t>
      </w:r>
    </w:p>
    <w:p w:rsidR="00A33A54" w:rsidRPr="00D147EC" w:rsidRDefault="00A33A54" w:rsidP="00A33A54">
      <w:pPr>
        <w:adjustRightInd w:val="0"/>
        <w:ind w:left="-284"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A33A54" w:rsidRPr="00D147EC" w:rsidRDefault="00A33A54" w:rsidP="00A33A54">
      <w:pPr>
        <w:adjustRightInd w:val="0"/>
        <w:ind w:left="-284"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A33A54" w:rsidRPr="00D147EC" w:rsidRDefault="00A33A54" w:rsidP="00A33A54">
      <w:pPr>
        <w:adjustRightInd w:val="0"/>
        <w:ind w:left="-284" w:firstLine="710"/>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A33A54" w:rsidRPr="00D147EC" w:rsidRDefault="00A33A54" w:rsidP="00A33A54">
      <w:pPr>
        <w:adjustRightInd w:val="0"/>
        <w:ind w:left="-284" w:firstLine="710"/>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A33A54" w:rsidRDefault="00A33A54" w:rsidP="00A33A54">
      <w:pPr>
        <w:ind w:left="-284" w:firstLine="710"/>
        <w:jc w:val="both"/>
        <w:rPr>
          <w:b/>
          <w:sz w:val="24"/>
          <w:szCs w:val="24"/>
        </w:rPr>
      </w:pPr>
    </w:p>
    <w:p w:rsidR="00A33A54" w:rsidRPr="00D147EC" w:rsidRDefault="00A33A54" w:rsidP="00A33A54">
      <w:pPr>
        <w:ind w:left="-284" w:firstLine="710"/>
        <w:jc w:val="both"/>
        <w:rPr>
          <w:b/>
          <w:sz w:val="24"/>
          <w:szCs w:val="24"/>
        </w:rPr>
      </w:pPr>
      <w:r w:rsidRPr="00D147EC">
        <w:rPr>
          <w:b/>
          <w:sz w:val="24"/>
          <w:szCs w:val="24"/>
        </w:rPr>
        <w:t>Даты  и время начала и окончания, место приема ходатайств:</w:t>
      </w:r>
    </w:p>
    <w:p w:rsidR="00A33A54" w:rsidRPr="00D147EC" w:rsidRDefault="00A33A54" w:rsidP="00A33A54">
      <w:pPr>
        <w:pStyle w:val="a6"/>
        <w:tabs>
          <w:tab w:val="num" w:pos="1134"/>
        </w:tabs>
        <w:ind w:left="-284" w:firstLine="710"/>
        <w:rPr>
          <w:bCs/>
          <w:sz w:val="24"/>
          <w:szCs w:val="24"/>
        </w:rPr>
      </w:pPr>
      <w:r w:rsidRPr="00D147EC">
        <w:rPr>
          <w:sz w:val="24"/>
          <w:szCs w:val="24"/>
        </w:rPr>
        <w:t>Место приема - департамент строительства и архитектуры мэрии города Новосибирска.</w:t>
      </w:r>
    </w:p>
    <w:p w:rsidR="00A33A54" w:rsidRPr="00D147EC" w:rsidRDefault="00A33A54" w:rsidP="00A33A54">
      <w:pPr>
        <w:pStyle w:val="a6"/>
        <w:ind w:left="-284" w:firstLine="710"/>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A33A54" w:rsidRPr="00D147EC" w:rsidRDefault="00A33A54" w:rsidP="00A33A54">
      <w:pPr>
        <w:ind w:left="-284" w:firstLine="710"/>
        <w:jc w:val="both"/>
        <w:rPr>
          <w:sz w:val="24"/>
          <w:szCs w:val="24"/>
        </w:rPr>
      </w:pPr>
      <w:r w:rsidRPr="00D147EC">
        <w:rPr>
          <w:sz w:val="24"/>
          <w:szCs w:val="24"/>
        </w:rPr>
        <w:t>Адрес электронной почты:</w:t>
      </w:r>
    </w:p>
    <w:p w:rsidR="00A33A54" w:rsidRPr="00D147EC" w:rsidRDefault="00A33A54" w:rsidP="00A33A54">
      <w:pPr>
        <w:ind w:left="-284" w:firstLine="710"/>
        <w:jc w:val="both"/>
        <w:rPr>
          <w:sz w:val="24"/>
          <w:szCs w:val="24"/>
        </w:rPr>
      </w:pPr>
      <w:proofErr w:type="spellStart"/>
      <w:r w:rsidRPr="00FD4E2E">
        <w:rPr>
          <w:sz w:val="24"/>
          <w:szCs w:val="24"/>
          <w:lang w:val="en-US"/>
        </w:rPr>
        <w:t>IChudakov</w:t>
      </w:r>
      <w:proofErr w:type="spellEnd"/>
      <w:r w:rsidRPr="00FD4E2E">
        <w:rPr>
          <w:sz w:val="24"/>
          <w:szCs w:val="24"/>
        </w:rPr>
        <w:t>@</w:t>
      </w:r>
      <w:proofErr w:type="spellStart"/>
      <w:r w:rsidRPr="00FD4E2E">
        <w:rPr>
          <w:sz w:val="24"/>
          <w:szCs w:val="24"/>
          <w:lang w:val="en-US"/>
        </w:rPr>
        <w:t>admnsk</w:t>
      </w:r>
      <w:proofErr w:type="spellEnd"/>
      <w:r w:rsidRPr="00FD4E2E">
        <w:rPr>
          <w:sz w:val="24"/>
          <w:szCs w:val="24"/>
        </w:rPr>
        <w:t>.</w:t>
      </w:r>
      <w:proofErr w:type="spellStart"/>
      <w:r w:rsidRPr="00FD4E2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A33A54" w:rsidRPr="00D147EC" w:rsidRDefault="00A33A54" w:rsidP="00A33A54">
      <w:pPr>
        <w:ind w:left="-284" w:firstLine="710"/>
        <w:jc w:val="both"/>
        <w:rPr>
          <w:sz w:val="24"/>
          <w:szCs w:val="24"/>
        </w:rPr>
      </w:pPr>
      <w:r w:rsidRPr="00D147EC">
        <w:rPr>
          <w:i/>
          <w:sz w:val="24"/>
          <w:szCs w:val="24"/>
        </w:rPr>
        <w:t>Дата начала приема ходатайств</w:t>
      </w:r>
      <w:r w:rsidRPr="00D147EC">
        <w:rPr>
          <w:sz w:val="24"/>
          <w:szCs w:val="24"/>
        </w:rPr>
        <w:t xml:space="preserve"> - </w:t>
      </w:r>
      <w:r w:rsidR="00C75276">
        <w:rPr>
          <w:sz w:val="24"/>
          <w:szCs w:val="24"/>
        </w:rPr>
        <w:t>11.09</w:t>
      </w:r>
      <w:r>
        <w:rPr>
          <w:sz w:val="24"/>
          <w:szCs w:val="24"/>
        </w:rPr>
        <w:t>.2020 с 09-00 часов.</w:t>
      </w:r>
    </w:p>
    <w:p w:rsidR="00A33A54" w:rsidRPr="0054009E" w:rsidRDefault="00A33A54" w:rsidP="0054009E">
      <w:pPr>
        <w:ind w:left="-284" w:firstLine="710"/>
        <w:jc w:val="both"/>
        <w:rPr>
          <w:sz w:val="24"/>
          <w:szCs w:val="24"/>
        </w:rPr>
      </w:pPr>
      <w:r w:rsidRPr="00D147EC">
        <w:rPr>
          <w:i/>
          <w:sz w:val="24"/>
          <w:szCs w:val="24"/>
        </w:rPr>
        <w:t>Дата окончания приема ходатайств</w:t>
      </w:r>
      <w:r w:rsidRPr="00D147EC">
        <w:rPr>
          <w:sz w:val="24"/>
          <w:szCs w:val="24"/>
        </w:rPr>
        <w:t xml:space="preserve"> - </w:t>
      </w:r>
      <w:r w:rsidR="00C75276">
        <w:rPr>
          <w:sz w:val="24"/>
          <w:szCs w:val="24"/>
        </w:rPr>
        <w:t>29</w:t>
      </w:r>
      <w:r w:rsidRPr="00D147EC">
        <w:rPr>
          <w:sz w:val="24"/>
          <w:szCs w:val="24"/>
        </w:rPr>
        <w:t>.</w:t>
      </w:r>
      <w:r w:rsidR="00C75276">
        <w:rPr>
          <w:sz w:val="24"/>
          <w:szCs w:val="24"/>
        </w:rPr>
        <w:t>09</w:t>
      </w:r>
      <w:r>
        <w:rPr>
          <w:sz w:val="24"/>
          <w:szCs w:val="24"/>
        </w:rPr>
        <w:t>.2020</w:t>
      </w:r>
      <w:r w:rsidRPr="00D147EC">
        <w:rPr>
          <w:sz w:val="24"/>
          <w:szCs w:val="24"/>
        </w:rPr>
        <w:t xml:space="preserve"> до 17-00.</w:t>
      </w:r>
    </w:p>
    <w:p w:rsidR="00A33A54" w:rsidRPr="00D147EC" w:rsidRDefault="00A33A54" w:rsidP="00A33A54">
      <w:pPr>
        <w:adjustRightInd w:val="0"/>
        <w:ind w:left="-284" w:firstLine="71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A33A54" w:rsidRPr="00A33A54" w:rsidRDefault="00C75276" w:rsidP="00A33A54">
      <w:pPr>
        <w:adjustRightInd w:val="0"/>
        <w:ind w:left="-284" w:firstLine="710"/>
        <w:jc w:val="both"/>
        <w:rPr>
          <w:rFonts w:eastAsiaTheme="minorHAnsi"/>
          <w:sz w:val="24"/>
          <w:szCs w:val="24"/>
          <w:lang w:eastAsia="en-US"/>
        </w:rPr>
      </w:pPr>
      <w:r>
        <w:rPr>
          <w:rFonts w:eastAsiaTheme="minorHAnsi"/>
          <w:sz w:val="24"/>
          <w:szCs w:val="24"/>
          <w:lang w:eastAsia="en-US"/>
        </w:rPr>
        <w:t>02</w:t>
      </w:r>
      <w:r w:rsidR="00A33A54" w:rsidRPr="00D147EC">
        <w:rPr>
          <w:rFonts w:eastAsiaTheme="minorHAnsi"/>
          <w:sz w:val="24"/>
          <w:szCs w:val="24"/>
          <w:lang w:eastAsia="en-US"/>
        </w:rPr>
        <w:t>.</w:t>
      </w:r>
      <w:r>
        <w:rPr>
          <w:rFonts w:eastAsiaTheme="minorHAnsi"/>
          <w:sz w:val="24"/>
          <w:szCs w:val="24"/>
          <w:lang w:eastAsia="en-US"/>
        </w:rPr>
        <w:t>10</w:t>
      </w:r>
      <w:r w:rsidR="00A33A54">
        <w:rPr>
          <w:rFonts w:eastAsiaTheme="minorHAnsi"/>
          <w:sz w:val="24"/>
          <w:szCs w:val="24"/>
          <w:lang w:eastAsia="en-US"/>
        </w:rPr>
        <w:t>.2020</w:t>
      </w:r>
      <w:r w:rsidR="00A33A54" w:rsidRPr="00D147EC">
        <w:rPr>
          <w:rFonts w:eastAsiaTheme="minorHAnsi"/>
          <w:sz w:val="24"/>
          <w:szCs w:val="24"/>
          <w:lang w:eastAsia="en-US"/>
        </w:rPr>
        <w:t xml:space="preserve">, </w:t>
      </w:r>
      <w:r w:rsidR="00A33A54">
        <w:rPr>
          <w:rFonts w:eastAsiaTheme="minorHAnsi"/>
          <w:sz w:val="24"/>
          <w:szCs w:val="24"/>
          <w:lang w:eastAsia="en-US"/>
        </w:rPr>
        <w:t>в 10</w:t>
      </w:r>
      <w:r w:rsidR="00A33A54" w:rsidRPr="00D147EC">
        <w:rPr>
          <w:rFonts w:eastAsiaTheme="minorHAnsi"/>
          <w:sz w:val="24"/>
          <w:szCs w:val="24"/>
          <w:lang w:eastAsia="en-US"/>
        </w:rPr>
        <w:t>-</w:t>
      </w:r>
      <w:r w:rsidR="00A33A54">
        <w:rPr>
          <w:rFonts w:eastAsiaTheme="minorHAnsi"/>
          <w:sz w:val="24"/>
          <w:szCs w:val="24"/>
          <w:lang w:eastAsia="en-US"/>
        </w:rPr>
        <w:t>0</w:t>
      </w:r>
      <w:r w:rsidR="00A33A54" w:rsidRPr="00D147EC">
        <w:rPr>
          <w:rFonts w:eastAsiaTheme="minorHAnsi"/>
          <w:sz w:val="24"/>
          <w:szCs w:val="24"/>
          <w:lang w:eastAsia="en-US"/>
        </w:rPr>
        <w:t>0</w:t>
      </w:r>
      <w:r w:rsidR="00A33A54">
        <w:rPr>
          <w:rFonts w:eastAsiaTheme="minorHAnsi"/>
          <w:sz w:val="24"/>
          <w:szCs w:val="24"/>
          <w:lang w:eastAsia="en-US"/>
        </w:rPr>
        <w:t xml:space="preserve"> часов</w:t>
      </w:r>
      <w:r w:rsidR="00A33A54" w:rsidRPr="00D147EC">
        <w:rPr>
          <w:rFonts w:eastAsiaTheme="minorHAnsi"/>
          <w:sz w:val="24"/>
          <w:szCs w:val="24"/>
          <w:lang w:eastAsia="en-US"/>
        </w:rPr>
        <w:t>, Красный проспект, 50, кабинет 230.</w:t>
      </w:r>
    </w:p>
    <w:sectPr w:rsidR="00A33A54" w:rsidRPr="00A33A54" w:rsidSect="0010645D">
      <w:pgSz w:w="11906" w:h="16838"/>
      <w:pgMar w:top="1134" w:right="850"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567C"/>
    <w:rsid w:val="00003872"/>
    <w:rsid w:val="00014386"/>
    <w:rsid w:val="00022C0D"/>
    <w:rsid w:val="000510A0"/>
    <w:rsid w:val="000961D8"/>
    <w:rsid w:val="000B2AC3"/>
    <w:rsid w:val="000F1ED3"/>
    <w:rsid w:val="0010645D"/>
    <w:rsid w:val="001217FC"/>
    <w:rsid w:val="00136F34"/>
    <w:rsid w:val="00165083"/>
    <w:rsid w:val="001E4C03"/>
    <w:rsid w:val="002A4597"/>
    <w:rsid w:val="002E2499"/>
    <w:rsid w:val="002E6CC7"/>
    <w:rsid w:val="003F6B8E"/>
    <w:rsid w:val="004C6B13"/>
    <w:rsid w:val="00527520"/>
    <w:rsid w:val="00532BC9"/>
    <w:rsid w:val="0054009E"/>
    <w:rsid w:val="00540931"/>
    <w:rsid w:val="005A2C9D"/>
    <w:rsid w:val="006419F5"/>
    <w:rsid w:val="006D7322"/>
    <w:rsid w:val="006E2D16"/>
    <w:rsid w:val="006F3A3E"/>
    <w:rsid w:val="00934805"/>
    <w:rsid w:val="009948CA"/>
    <w:rsid w:val="00A33A54"/>
    <w:rsid w:val="00AD33C3"/>
    <w:rsid w:val="00AE069F"/>
    <w:rsid w:val="00B37E9E"/>
    <w:rsid w:val="00B651CB"/>
    <w:rsid w:val="00C0616F"/>
    <w:rsid w:val="00C5356C"/>
    <w:rsid w:val="00C5510B"/>
    <w:rsid w:val="00C642F9"/>
    <w:rsid w:val="00C75276"/>
    <w:rsid w:val="00C870C9"/>
    <w:rsid w:val="00EB370B"/>
    <w:rsid w:val="00F9567C"/>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956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qFormat/>
    <w:rsid w:val="00F9567C"/>
    <w:rPr>
      <w:b/>
      <w:bCs/>
      <w:smallCaps/>
      <w:spacing w:val="5"/>
    </w:rPr>
  </w:style>
  <w:style w:type="paragraph" w:styleId="a4">
    <w:name w:val="Balloon Text"/>
    <w:basedOn w:val="a"/>
    <w:link w:val="a5"/>
    <w:uiPriority w:val="99"/>
    <w:semiHidden/>
    <w:unhideWhenUsed/>
    <w:rsid w:val="00F9567C"/>
    <w:rPr>
      <w:rFonts w:ascii="Tahoma" w:hAnsi="Tahoma" w:cs="Tahoma"/>
      <w:sz w:val="16"/>
      <w:szCs w:val="16"/>
    </w:rPr>
  </w:style>
  <w:style w:type="character" w:customStyle="1" w:styleId="a5">
    <w:name w:val="Текст выноски Знак"/>
    <w:basedOn w:val="a0"/>
    <w:link w:val="a4"/>
    <w:uiPriority w:val="99"/>
    <w:semiHidden/>
    <w:rsid w:val="00F9567C"/>
    <w:rPr>
      <w:rFonts w:ascii="Tahoma" w:eastAsia="Times New Roman" w:hAnsi="Tahoma" w:cs="Tahoma"/>
      <w:sz w:val="16"/>
      <w:szCs w:val="16"/>
      <w:lang w:eastAsia="ru-RU"/>
    </w:rPr>
  </w:style>
  <w:style w:type="paragraph" w:styleId="a6">
    <w:name w:val="Body Text"/>
    <w:basedOn w:val="a"/>
    <w:link w:val="a7"/>
    <w:rsid w:val="00A33A54"/>
    <w:pPr>
      <w:suppressAutoHyphens/>
      <w:autoSpaceDE/>
      <w:autoSpaceDN/>
      <w:jc w:val="both"/>
    </w:pPr>
    <w:rPr>
      <w:lang w:eastAsia="ar-SA"/>
    </w:rPr>
  </w:style>
  <w:style w:type="character" w:customStyle="1" w:styleId="a7">
    <w:name w:val="Основной текст Знак"/>
    <w:basedOn w:val="a0"/>
    <w:link w:val="a6"/>
    <w:rsid w:val="00A33A54"/>
    <w:rPr>
      <w:rFonts w:ascii="Times New Roman" w:eastAsia="Times New Roman" w:hAnsi="Times New Roman" w:cs="Times New Roman"/>
      <w:sz w:val="20"/>
      <w:szCs w:val="20"/>
      <w:lang w:eastAsia="ar-SA"/>
    </w:rPr>
  </w:style>
  <w:style w:type="paragraph" w:styleId="a8">
    <w:name w:val="List Paragraph"/>
    <w:basedOn w:val="a"/>
    <w:uiPriority w:val="34"/>
    <w:qFormat/>
    <w:rsid w:val="00A33A54"/>
    <w:pPr>
      <w:suppressAutoHyphens/>
      <w:autoSpaceDE/>
      <w:autoSpaceDN/>
      <w:ind w:left="720"/>
      <w:contextualSpacing/>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2020-09-08T02:21:00Z</cp:lastPrinted>
  <dcterms:created xsi:type="dcterms:W3CDTF">2020-09-10T08:08:00Z</dcterms:created>
  <dcterms:modified xsi:type="dcterms:W3CDTF">2020-09-10T08:08:00Z</dcterms:modified>
</cp:coreProperties>
</file>