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A742A" w:rsidRPr="0086716A" w:rsidRDefault="00CF0E18">
      <w:pPr>
        <w:ind w:right="284"/>
        <w:jc w:val="center"/>
        <w:rPr>
          <w:rFonts w:ascii="Times New Roman" w:hAnsi="Times New Roman"/>
          <w:b/>
          <w:sz w:val="27"/>
          <w:szCs w:val="27"/>
        </w:rPr>
      </w:pPr>
      <w:r w:rsidRPr="0086716A">
        <w:rPr>
          <w:rFonts w:ascii="Times New Roman" w:hAnsi="Times New Roman"/>
          <w:b/>
          <w:sz w:val="27"/>
          <w:szCs w:val="27"/>
        </w:rPr>
        <w:t>Информация к проекту решения по заявлению:</w:t>
      </w:r>
    </w:p>
    <w:p w:rsidR="007D45A9" w:rsidRPr="0086716A" w:rsidRDefault="007B11B7" w:rsidP="0086716A">
      <w:pPr>
        <w:ind w:right="284"/>
        <w:jc w:val="both"/>
        <w:rPr>
          <w:rFonts w:ascii="Times New Roman" w:hAnsi="Times New Roman"/>
          <w:b/>
          <w:sz w:val="27"/>
          <w:szCs w:val="27"/>
        </w:rPr>
      </w:pPr>
      <w:r w:rsidRPr="0086716A">
        <w:rPr>
          <w:rFonts w:ascii="Times New Roman" w:hAnsi="Times New Roman"/>
          <w:b/>
          <w:sz w:val="27"/>
          <w:szCs w:val="27"/>
        </w:rPr>
        <w:t>1.</w:t>
      </w:r>
      <w:r w:rsidR="0086716A" w:rsidRPr="0086716A">
        <w:rPr>
          <w:rFonts w:ascii="Times New Roman" w:hAnsi="Times New Roman"/>
          <w:b/>
          <w:sz w:val="27"/>
          <w:szCs w:val="27"/>
        </w:rPr>
        <w:t>7</w:t>
      </w:r>
      <w:r w:rsidR="007D45A9" w:rsidRPr="0086716A">
        <w:rPr>
          <w:rFonts w:ascii="Times New Roman" w:hAnsi="Times New Roman"/>
          <w:b/>
          <w:sz w:val="27"/>
          <w:szCs w:val="27"/>
        </w:rPr>
        <w:t xml:space="preserve">. </w:t>
      </w:r>
      <w:r w:rsidR="0086716A" w:rsidRPr="0086716A">
        <w:rPr>
          <w:rFonts w:ascii="Times New Roman" w:hAnsi="Times New Roman"/>
          <w:b/>
          <w:sz w:val="27"/>
          <w:szCs w:val="27"/>
        </w:rPr>
        <w:t>Общества с ограниченной ответственностью «</w:t>
      </w:r>
      <w:proofErr w:type="spellStart"/>
      <w:r w:rsidR="0086716A" w:rsidRPr="0086716A">
        <w:rPr>
          <w:rFonts w:ascii="Times New Roman" w:hAnsi="Times New Roman"/>
          <w:b/>
          <w:sz w:val="27"/>
          <w:szCs w:val="27"/>
        </w:rPr>
        <w:t>Га</w:t>
      </w:r>
      <w:r w:rsidR="0086716A" w:rsidRPr="0086716A">
        <w:rPr>
          <w:rFonts w:ascii="Times New Roman" w:hAnsi="Times New Roman"/>
          <w:b/>
          <w:sz w:val="27"/>
          <w:szCs w:val="27"/>
        </w:rPr>
        <w:t>з</w:t>
      </w:r>
      <w:r w:rsidR="0086716A" w:rsidRPr="0086716A">
        <w:rPr>
          <w:rFonts w:ascii="Times New Roman" w:hAnsi="Times New Roman"/>
          <w:b/>
          <w:sz w:val="27"/>
          <w:szCs w:val="27"/>
        </w:rPr>
        <w:t>промнефть-Центр</w:t>
      </w:r>
      <w:proofErr w:type="spellEnd"/>
      <w:r w:rsidR="0086716A" w:rsidRPr="0086716A">
        <w:rPr>
          <w:rFonts w:ascii="Times New Roman" w:hAnsi="Times New Roman"/>
          <w:b/>
          <w:sz w:val="27"/>
          <w:szCs w:val="27"/>
        </w:rPr>
        <w:t>»</w:t>
      </w:r>
      <w:r w:rsidRPr="0086716A">
        <w:rPr>
          <w:rFonts w:ascii="Times New Roman" w:hAnsi="Times New Roman"/>
          <w:b/>
          <w:sz w:val="27"/>
          <w:szCs w:val="27"/>
        </w:rPr>
        <w:t>:</w:t>
      </w:r>
    </w:p>
    <w:p w:rsidR="006A742A" w:rsidRPr="0086716A" w:rsidRDefault="00CF0E18" w:rsidP="0086716A">
      <w:pPr>
        <w:spacing w:after="0" w:line="360" w:lineRule="auto"/>
        <w:jc w:val="both"/>
        <w:rPr>
          <w:rFonts w:ascii="Times New Roman" w:hAnsi="Times New Roman"/>
          <w:sz w:val="27"/>
          <w:szCs w:val="27"/>
        </w:rPr>
      </w:pPr>
      <w:r w:rsidRPr="0086716A">
        <w:rPr>
          <w:rFonts w:ascii="Times New Roman" w:hAnsi="Times New Roman"/>
          <w:b/>
          <w:sz w:val="27"/>
          <w:szCs w:val="27"/>
        </w:rPr>
        <w:t>Земельный участок:</w:t>
      </w:r>
    </w:p>
    <w:p w:rsidR="007B11B7" w:rsidRPr="0086716A" w:rsidRDefault="007B11B7" w:rsidP="0086716A">
      <w:pPr>
        <w:spacing w:after="0" w:line="360" w:lineRule="auto"/>
        <w:jc w:val="both"/>
        <w:rPr>
          <w:rFonts w:ascii="Times New Roman" w:hAnsi="Times New Roman"/>
          <w:sz w:val="27"/>
          <w:szCs w:val="27"/>
        </w:rPr>
      </w:pPr>
      <w:r w:rsidRPr="0086716A">
        <w:rPr>
          <w:rFonts w:ascii="Times New Roman" w:hAnsi="Times New Roman"/>
          <w:sz w:val="27"/>
          <w:szCs w:val="27"/>
        </w:rPr>
        <w:t>адрес</w:t>
      </w:r>
      <w:r w:rsidR="0043722E" w:rsidRPr="0086716A">
        <w:rPr>
          <w:rFonts w:ascii="Times New Roman" w:hAnsi="Times New Roman"/>
          <w:sz w:val="27"/>
          <w:szCs w:val="27"/>
        </w:rPr>
        <w:t xml:space="preserve">:  </w:t>
      </w:r>
      <w:r w:rsidR="0086716A" w:rsidRPr="0086716A">
        <w:rPr>
          <w:rFonts w:ascii="Times New Roman" w:hAnsi="Times New Roman"/>
          <w:sz w:val="27"/>
          <w:szCs w:val="27"/>
        </w:rPr>
        <w:t xml:space="preserve">Российская Федерация, Новосибирская область, город Новосибирск, </w:t>
      </w:r>
      <w:r w:rsidR="0086716A" w:rsidRPr="0086716A">
        <w:rPr>
          <w:rFonts w:ascii="Times New Roman" w:hAnsi="Times New Roman"/>
          <w:b/>
          <w:sz w:val="27"/>
          <w:szCs w:val="27"/>
        </w:rPr>
        <w:t>Калининский район</w:t>
      </w:r>
      <w:r w:rsidR="0086716A">
        <w:rPr>
          <w:rFonts w:ascii="Times New Roman" w:hAnsi="Times New Roman"/>
          <w:sz w:val="27"/>
          <w:szCs w:val="27"/>
        </w:rPr>
        <w:t xml:space="preserve">, </w:t>
      </w:r>
      <w:r w:rsidR="0086716A" w:rsidRPr="0086716A">
        <w:rPr>
          <w:rFonts w:ascii="Times New Roman" w:hAnsi="Times New Roman"/>
          <w:sz w:val="27"/>
          <w:szCs w:val="27"/>
        </w:rPr>
        <w:t>ул. Объединения, 61</w:t>
      </w:r>
      <w:r w:rsidRPr="0086716A">
        <w:rPr>
          <w:rFonts w:ascii="Times New Roman" w:hAnsi="Times New Roman"/>
          <w:sz w:val="27"/>
          <w:szCs w:val="27"/>
        </w:rPr>
        <w:t>.</w:t>
      </w:r>
    </w:p>
    <w:p w:rsidR="006A742A" w:rsidRPr="0086716A" w:rsidRDefault="007D45A9" w:rsidP="0086716A">
      <w:pPr>
        <w:spacing w:after="0" w:line="360" w:lineRule="auto"/>
        <w:jc w:val="both"/>
        <w:rPr>
          <w:rFonts w:ascii="Times New Roman" w:hAnsi="Times New Roman"/>
          <w:sz w:val="27"/>
          <w:szCs w:val="27"/>
        </w:rPr>
      </w:pPr>
      <w:r w:rsidRPr="0086716A">
        <w:rPr>
          <w:rFonts w:ascii="Times New Roman" w:hAnsi="Times New Roman"/>
          <w:b/>
          <w:sz w:val="27"/>
          <w:szCs w:val="27"/>
        </w:rPr>
        <w:t xml:space="preserve">кадастровый </w:t>
      </w:r>
      <w:r w:rsidR="0043722E" w:rsidRPr="0086716A">
        <w:rPr>
          <w:rFonts w:ascii="Times New Roman" w:hAnsi="Times New Roman"/>
          <w:b/>
          <w:sz w:val="27"/>
          <w:szCs w:val="27"/>
        </w:rPr>
        <w:t>номер</w:t>
      </w:r>
      <w:r w:rsidR="004E61B8" w:rsidRPr="0086716A">
        <w:rPr>
          <w:rFonts w:ascii="Times New Roman" w:hAnsi="Times New Roman"/>
          <w:b/>
          <w:sz w:val="27"/>
          <w:szCs w:val="27"/>
        </w:rPr>
        <w:t xml:space="preserve"> </w:t>
      </w:r>
      <w:r w:rsidR="004E61B8" w:rsidRPr="0086716A">
        <w:rPr>
          <w:rFonts w:ascii="Times New Roman" w:hAnsi="Times New Roman"/>
          <w:sz w:val="27"/>
          <w:szCs w:val="27"/>
        </w:rPr>
        <w:t>-</w:t>
      </w:r>
      <w:r w:rsidRPr="0086716A">
        <w:rPr>
          <w:rFonts w:ascii="Times New Roman" w:hAnsi="Times New Roman"/>
          <w:sz w:val="27"/>
          <w:szCs w:val="27"/>
        </w:rPr>
        <w:t xml:space="preserve"> </w:t>
      </w:r>
      <w:r w:rsidR="0086716A" w:rsidRPr="0086716A">
        <w:rPr>
          <w:rFonts w:ascii="Times New Roman" w:hAnsi="Times New Roman"/>
          <w:sz w:val="27"/>
          <w:szCs w:val="27"/>
        </w:rPr>
        <w:t>54:35:041260:11</w:t>
      </w:r>
      <w:r w:rsidR="00CF0E18" w:rsidRPr="0086716A">
        <w:rPr>
          <w:rFonts w:ascii="Times New Roman" w:hAnsi="Times New Roman"/>
          <w:sz w:val="27"/>
          <w:szCs w:val="27"/>
        </w:rPr>
        <w:t>;</w:t>
      </w:r>
    </w:p>
    <w:p w:rsidR="006A742A" w:rsidRPr="0086716A" w:rsidRDefault="00CF0E18" w:rsidP="0086716A">
      <w:pPr>
        <w:spacing w:after="0" w:line="360" w:lineRule="auto"/>
        <w:jc w:val="both"/>
        <w:rPr>
          <w:rFonts w:ascii="Times New Roman" w:hAnsi="Times New Roman"/>
          <w:sz w:val="27"/>
          <w:szCs w:val="27"/>
        </w:rPr>
      </w:pPr>
      <w:r w:rsidRPr="0086716A">
        <w:rPr>
          <w:rFonts w:ascii="Times New Roman" w:hAnsi="Times New Roman"/>
          <w:b/>
          <w:sz w:val="27"/>
          <w:szCs w:val="27"/>
        </w:rPr>
        <w:t>площадь</w:t>
      </w:r>
      <w:r w:rsidR="004E61B8" w:rsidRPr="0086716A">
        <w:rPr>
          <w:rFonts w:ascii="Times New Roman" w:hAnsi="Times New Roman"/>
          <w:b/>
          <w:sz w:val="27"/>
          <w:szCs w:val="27"/>
        </w:rPr>
        <w:t xml:space="preserve"> </w:t>
      </w:r>
      <w:r w:rsidRPr="0086716A">
        <w:rPr>
          <w:rFonts w:ascii="Times New Roman" w:hAnsi="Times New Roman"/>
          <w:b/>
          <w:sz w:val="27"/>
          <w:szCs w:val="27"/>
        </w:rPr>
        <w:t>-</w:t>
      </w:r>
      <w:r w:rsidRPr="0086716A">
        <w:rPr>
          <w:rFonts w:ascii="Times New Roman" w:hAnsi="Times New Roman"/>
          <w:sz w:val="27"/>
          <w:szCs w:val="27"/>
        </w:rPr>
        <w:t xml:space="preserve">  </w:t>
      </w:r>
      <w:r w:rsidR="0086716A" w:rsidRPr="0086716A">
        <w:rPr>
          <w:rFonts w:ascii="Times New Roman" w:hAnsi="Times New Roman"/>
          <w:sz w:val="27"/>
          <w:szCs w:val="27"/>
        </w:rPr>
        <w:t xml:space="preserve">2783 </w:t>
      </w:r>
      <w:r w:rsidRPr="0086716A">
        <w:rPr>
          <w:rFonts w:ascii="Times New Roman" w:hAnsi="Times New Roman"/>
          <w:sz w:val="27"/>
          <w:szCs w:val="27"/>
        </w:rPr>
        <w:t>кв.м.</w:t>
      </w:r>
      <w:r w:rsidR="007B11B7" w:rsidRPr="0086716A">
        <w:rPr>
          <w:rFonts w:ascii="Times New Roman" w:hAnsi="Times New Roman"/>
          <w:sz w:val="27"/>
          <w:szCs w:val="27"/>
        </w:rPr>
        <w:t>;</w:t>
      </w:r>
    </w:p>
    <w:p w:rsidR="006A742A" w:rsidRPr="0086716A" w:rsidRDefault="00CF0E18" w:rsidP="0086716A">
      <w:pPr>
        <w:spacing w:after="0" w:line="360" w:lineRule="auto"/>
        <w:jc w:val="both"/>
        <w:rPr>
          <w:rFonts w:ascii="Times New Roman" w:hAnsi="Times New Roman"/>
          <w:sz w:val="27"/>
          <w:szCs w:val="27"/>
        </w:rPr>
      </w:pPr>
      <w:r w:rsidRPr="0086716A">
        <w:rPr>
          <w:rFonts w:ascii="Times New Roman" w:hAnsi="Times New Roman"/>
          <w:sz w:val="27"/>
          <w:szCs w:val="27"/>
        </w:rPr>
        <w:t xml:space="preserve">Планшет № </w:t>
      </w:r>
      <w:r w:rsidR="0086716A" w:rsidRPr="0086716A">
        <w:rPr>
          <w:rFonts w:ascii="Times New Roman" w:hAnsi="Times New Roman"/>
          <w:sz w:val="27"/>
          <w:szCs w:val="27"/>
        </w:rPr>
        <w:t>8844, 8845;</w:t>
      </w:r>
    </w:p>
    <w:p w:rsidR="0043722E" w:rsidRPr="0086716A" w:rsidRDefault="00CF0E18" w:rsidP="0086716A">
      <w:pPr>
        <w:spacing w:after="0" w:line="360" w:lineRule="auto"/>
        <w:jc w:val="both"/>
        <w:rPr>
          <w:rFonts w:ascii="Times New Roman" w:hAnsi="Times New Roman"/>
          <w:sz w:val="27"/>
          <w:szCs w:val="27"/>
        </w:rPr>
      </w:pPr>
      <w:r w:rsidRPr="0086716A">
        <w:rPr>
          <w:rFonts w:ascii="Times New Roman" w:hAnsi="Times New Roman"/>
          <w:b/>
          <w:sz w:val="27"/>
          <w:szCs w:val="27"/>
        </w:rPr>
        <w:t>Зонирование:</w:t>
      </w:r>
      <w:r w:rsidRPr="0086716A">
        <w:rPr>
          <w:rFonts w:ascii="Times New Roman" w:hAnsi="Times New Roman"/>
          <w:sz w:val="27"/>
          <w:szCs w:val="27"/>
        </w:rPr>
        <w:t xml:space="preserve"> </w:t>
      </w:r>
      <w:r w:rsidR="0086716A" w:rsidRPr="0086716A">
        <w:rPr>
          <w:rFonts w:ascii="Times New Roman" w:hAnsi="Times New Roman"/>
          <w:sz w:val="27"/>
          <w:szCs w:val="27"/>
        </w:rPr>
        <w:t xml:space="preserve">(зона делового, общественного и коммерческого назначения (ОД-1), </w:t>
      </w:r>
      <w:proofErr w:type="spellStart"/>
      <w:r w:rsidR="0086716A" w:rsidRPr="0086716A">
        <w:rPr>
          <w:rFonts w:ascii="Times New Roman" w:hAnsi="Times New Roman"/>
          <w:sz w:val="27"/>
          <w:szCs w:val="27"/>
        </w:rPr>
        <w:t>подзона</w:t>
      </w:r>
      <w:proofErr w:type="spellEnd"/>
      <w:r w:rsidR="0086716A" w:rsidRPr="0086716A">
        <w:rPr>
          <w:rFonts w:ascii="Times New Roman" w:hAnsi="Times New Roman"/>
          <w:sz w:val="27"/>
          <w:szCs w:val="27"/>
        </w:rPr>
        <w:t xml:space="preserve"> делового, общественного и коммерческого назначения с объектами </w:t>
      </w:r>
      <w:r w:rsidR="0086716A">
        <w:rPr>
          <w:rFonts w:ascii="Times New Roman" w:hAnsi="Times New Roman"/>
          <w:sz w:val="27"/>
          <w:szCs w:val="27"/>
        </w:rPr>
        <w:t>р</w:t>
      </w:r>
      <w:r w:rsidR="0086716A" w:rsidRPr="0086716A">
        <w:rPr>
          <w:rFonts w:ascii="Times New Roman" w:hAnsi="Times New Roman"/>
          <w:sz w:val="27"/>
          <w:szCs w:val="27"/>
        </w:rPr>
        <w:t>азличной плотности жилой застройки (ОД-1.1)).</w:t>
      </w:r>
    </w:p>
    <w:p w:rsidR="0043722E" w:rsidRPr="0086716A" w:rsidRDefault="00CF0E18" w:rsidP="0086716A">
      <w:pPr>
        <w:spacing w:after="0" w:line="360" w:lineRule="auto"/>
        <w:jc w:val="both"/>
        <w:rPr>
          <w:rFonts w:ascii="Times New Roman" w:hAnsi="Times New Roman"/>
          <w:sz w:val="27"/>
          <w:szCs w:val="27"/>
        </w:rPr>
      </w:pPr>
      <w:r w:rsidRPr="0086716A">
        <w:rPr>
          <w:rFonts w:ascii="Times New Roman" w:hAnsi="Times New Roman"/>
          <w:b/>
          <w:sz w:val="27"/>
          <w:szCs w:val="27"/>
        </w:rPr>
        <w:t xml:space="preserve">Запрос: </w:t>
      </w:r>
      <w:r w:rsidRPr="0086716A">
        <w:rPr>
          <w:rFonts w:ascii="Times New Roman" w:hAnsi="Times New Roman"/>
          <w:sz w:val="27"/>
          <w:szCs w:val="27"/>
        </w:rPr>
        <w:t xml:space="preserve"> </w:t>
      </w:r>
      <w:r w:rsidR="0086716A" w:rsidRPr="0086716A">
        <w:rPr>
          <w:rFonts w:ascii="Times New Roman" w:hAnsi="Times New Roman"/>
          <w:i/>
          <w:sz w:val="27"/>
          <w:szCs w:val="27"/>
        </w:rPr>
        <w:t>«объекты придорожного сервиса (4.9.1)».</w:t>
      </w:r>
    </w:p>
    <w:p w:rsidR="006A742A" w:rsidRPr="0086716A" w:rsidRDefault="00CF0E18" w:rsidP="0086716A">
      <w:pPr>
        <w:spacing w:after="0" w:line="360" w:lineRule="auto"/>
        <w:jc w:val="both"/>
        <w:rPr>
          <w:rFonts w:ascii="Times New Roman" w:hAnsi="Times New Roman"/>
          <w:sz w:val="27"/>
          <w:szCs w:val="27"/>
        </w:rPr>
      </w:pPr>
      <w:r w:rsidRPr="0086716A">
        <w:rPr>
          <w:rFonts w:ascii="Times New Roman" w:hAnsi="Times New Roman"/>
          <w:b/>
          <w:sz w:val="27"/>
          <w:szCs w:val="27"/>
        </w:rPr>
        <w:t xml:space="preserve">Планируется: </w:t>
      </w:r>
      <w:r w:rsidR="0086716A" w:rsidRPr="0086716A">
        <w:rPr>
          <w:rFonts w:ascii="Times New Roman" w:hAnsi="Times New Roman"/>
          <w:b/>
          <w:sz w:val="27"/>
          <w:szCs w:val="27"/>
        </w:rPr>
        <w:t xml:space="preserve">размещение некапитального (временного) сооружения автоматического </w:t>
      </w:r>
      <w:proofErr w:type="gramStart"/>
      <w:r w:rsidR="0086716A" w:rsidRPr="0086716A">
        <w:rPr>
          <w:rFonts w:ascii="Times New Roman" w:hAnsi="Times New Roman"/>
          <w:b/>
          <w:sz w:val="27"/>
          <w:szCs w:val="27"/>
        </w:rPr>
        <w:t>бесконтактной</w:t>
      </w:r>
      <w:proofErr w:type="gramEnd"/>
      <w:r w:rsidR="0086716A" w:rsidRPr="0086716A">
        <w:rPr>
          <w:rFonts w:ascii="Times New Roman" w:hAnsi="Times New Roman"/>
          <w:b/>
          <w:sz w:val="27"/>
          <w:szCs w:val="27"/>
        </w:rPr>
        <w:t xml:space="preserve"> </w:t>
      </w:r>
      <w:proofErr w:type="spellStart"/>
      <w:r w:rsidR="0086716A" w:rsidRPr="0086716A">
        <w:rPr>
          <w:rFonts w:ascii="Times New Roman" w:hAnsi="Times New Roman"/>
          <w:b/>
          <w:sz w:val="27"/>
          <w:szCs w:val="27"/>
        </w:rPr>
        <w:t>автомойки</w:t>
      </w:r>
      <w:proofErr w:type="spellEnd"/>
      <w:r w:rsidR="0086716A" w:rsidRPr="0086716A">
        <w:rPr>
          <w:rFonts w:ascii="Times New Roman" w:hAnsi="Times New Roman"/>
          <w:b/>
          <w:sz w:val="27"/>
          <w:szCs w:val="27"/>
        </w:rPr>
        <w:t>.</w:t>
      </w:r>
    </w:p>
    <w:p w:rsidR="006A742A" w:rsidRPr="00CF0E18" w:rsidRDefault="0086716A">
      <w:pPr>
        <w:pStyle w:val="Standard"/>
        <w:tabs>
          <w:tab w:val="left" w:pos="6663"/>
        </w:tabs>
        <w:spacing w:line="276" w:lineRule="auto"/>
        <w:ind w:right="-1"/>
        <w:jc w:val="center"/>
        <w:rPr>
          <w:kern w:val="0"/>
          <w:sz w:val="18"/>
          <w:szCs w:val="18"/>
          <w:lang w:eastAsia="ru-RU"/>
        </w:rPr>
      </w:pPr>
      <w:r>
        <w:rPr>
          <w:noProof/>
          <w:sz w:val="18"/>
          <w:szCs w:val="18"/>
          <w:lang w:eastAsia="ru-RU"/>
        </w:rPr>
        <w:drawing>
          <wp:inline distT="0" distB="0" distL="0" distR="0">
            <wp:extent cx="5829300" cy="4148809"/>
            <wp:effectExtent l="1905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8316" t="26075" r="51894" b="2360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4955" cy="41528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742A" w:rsidRDefault="007D45A9">
      <w:r>
        <w:rPr>
          <w:rFonts w:ascii="Times New Roman" w:hAnsi="Times New Roman"/>
          <w:sz w:val="24"/>
          <w:szCs w:val="24"/>
        </w:rPr>
        <w:t xml:space="preserve"> </w:t>
      </w:r>
      <w:r w:rsidR="00CF0E18">
        <w:rPr>
          <w:rFonts w:ascii="Times New Roman" w:hAnsi="Times New Roman"/>
          <w:sz w:val="24"/>
          <w:szCs w:val="24"/>
        </w:rPr>
        <w:t>Приложения</w:t>
      </w:r>
      <w:r w:rsidR="00CF0E18">
        <w:rPr>
          <w:rFonts w:ascii="Times New Roman" w:hAnsi="Times New Roman"/>
          <w:sz w:val="24"/>
          <w:szCs w:val="24"/>
          <w:lang w:val="en-US"/>
        </w:rPr>
        <w:t xml:space="preserve"> </w:t>
      </w:r>
      <w:r w:rsidR="00CF0E18">
        <w:rPr>
          <w:rFonts w:ascii="Times New Roman" w:hAnsi="Times New Roman"/>
          <w:sz w:val="24"/>
          <w:szCs w:val="24"/>
        </w:rPr>
        <w:t>к</w:t>
      </w:r>
      <w:r w:rsidR="00CF0E18">
        <w:rPr>
          <w:rFonts w:ascii="Times New Roman" w:hAnsi="Times New Roman"/>
          <w:sz w:val="24"/>
          <w:szCs w:val="24"/>
          <w:lang w:val="en-US"/>
        </w:rPr>
        <w:t xml:space="preserve"> </w:t>
      </w:r>
      <w:r w:rsidR="00CF0E18">
        <w:rPr>
          <w:rFonts w:ascii="Times New Roman" w:hAnsi="Times New Roman"/>
          <w:sz w:val="24"/>
          <w:szCs w:val="24"/>
        </w:rPr>
        <w:t>заявлению</w:t>
      </w:r>
      <w:r w:rsidR="00CF0E18">
        <w:rPr>
          <w:rFonts w:ascii="Times New Roman" w:hAnsi="Times New Roman"/>
          <w:sz w:val="24"/>
          <w:szCs w:val="24"/>
          <w:lang w:val="en-US"/>
        </w:rPr>
        <w:t>:</w:t>
      </w:r>
    </w:p>
    <w:p w:rsidR="006A742A" w:rsidRDefault="006A742A"/>
    <w:sectPr w:rsidR="006A742A" w:rsidSect="006A742A">
      <w:headerReference w:type="default" r:id="rId7"/>
      <w:pgSz w:w="11906" w:h="16838"/>
      <w:pgMar w:top="182" w:right="851" w:bottom="709" w:left="1134" w:header="709" w:footer="72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A742A" w:rsidRDefault="006A742A" w:rsidP="006A742A">
      <w:pPr>
        <w:spacing w:after="0" w:line="240" w:lineRule="auto"/>
      </w:pPr>
      <w:r>
        <w:separator/>
      </w:r>
    </w:p>
  </w:endnote>
  <w:endnote w:type="continuationSeparator" w:id="0">
    <w:p w:rsidR="006A742A" w:rsidRDefault="006A742A" w:rsidP="006A742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A742A" w:rsidRDefault="00CF0E18" w:rsidP="006A742A">
      <w:pPr>
        <w:spacing w:after="0" w:line="240" w:lineRule="auto"/>
      </w:pPr>
      <w:r w:rsidRPr="006A742A">
        <w:rPr>
          <w:color w:val="000000"/>
        </w:rPr>
        <w:separator/>
      </w:r>
    </w:p>
  </w:footnote>
  <w:footnote w:type="continuationSeparator" w:id="0">
    <w:p w:rsidR="006A742A" w:rsidRDefault="006A742A" w:rsidP="006A742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A742A" w:rsidRDefault="006A742A">
    <w:pPr>
      <w:tabs>
        <w:tab w:val="left" w:pos="3686"/>
      </w:tabs>
      <w:spacing w:after="0"/>
      <w:ind w:right="284"/>
      <w:jc w:val="right"/>
    </w:pPr>
    <w:r>
      <w:rPr>
        <w:rFonts w:ascii="Times New Roman" w:hAnsi="Times New Roman"/>
        <w:b/>
        <w:sz w:val="24"/>
        <w:szCs w:val="24"/>
      </w:rPr>
      <w:t>Общественные</w:t>
    </w:r>
    <w:r>
      <w:rPr>
        <w:rFonts w:ascii="Times New Roman" w:hAnsi="Times New Roman"/>
        <w:b/>
        <w:sz w:val="24"/>
        <w:szCs w:val="24"/>
        <w:lang w:val="en-US"/>
      </w:rPr>
      <w:t xml:space="preserve"> </w:t>
    </w:r>
    <w:r>
      <w:rPr>
        <w:rFonts w:ascii="Times New Roman" w:hAnsi="Times New Roman"/>
        <w:b/>
        <w:sz w:val="24"/>
        <w:szCs w:val="24"/>
      </w:rPr>
      <w:t>обсуждения</w:t>
    </w:r>
  </w:p>
  <w:p w:rsidR="007D45A9" w:rsidRPr="007D45A9" w:rsidRDefault="007B11B7" w:rsidP="007D45A9">
    <w:pPr>
      <w:tabs>
        <w:tab w:val="left" w:pos="3686"/>
      </w:tabs>
      <w:spacing w:after="0"/>
      <w:ind w:right="284"/>
      <w:jc w:val="right"/>
      <w:rPr>
        <w:rFonts w:ascii="Times New Roman" w:hAnsi="Times New Roman"/>
        <w:b/>
        <w:sz w:val="24"/>
        <w:szCs w:val="24"/>
      </w:rPr>
    </w:pPr>
    <w:r>
      <w:rPr>
        <w:rFonts w:ascii="Times New Roman" w:hAnsi="Times New Roman"/>
        <w:b/>
        <w:sz w:val="24"/>
        <w:szCs w:val="24"/>
      </w:rPr>
      <w:t>07</w:t>
    </w:r>
    <w:r w:rsidR="007D45A9">
      <w:rPr>
        <w:rFonts w:ascii="Times New Roman" w:hAnsi="Times New Roman"/>
        <w:b/>
        <w:sz w:val="24"/>
        <w:szCs w:val="24"/>
      </w:rPr>
      <w:t>.0</w:t>
    </w:r>
    <w:r>
      <w:rPr>
        <w:rFonts w:ascii="Times New Roman" w:hAnsi="Times New Roman"/>
        <w:b/>
        <w:sz w:val="24"/>
        <w:szCs w:val="24"/>
      </w:rPr>
      <w:t>5</w:t>
    </w:r>
    <w:r w:rsidR="007D45A9">
      <w:rPr>
        <w:rFonts w:ascii="Times New Roman" w:hAnsi="Times New Roman"/>
        <w:b/>
        <w:sz w:val="24"/>
        <w:szCs w:val="24"/>
      </w:rPr>
      <w:t>.2025-</w:t>
    </w:r>
    <w:r>
      <w:rPr>
        <w:rFonts w:ascii="Times New Roman" w:hAnsi="Times New Roman"/>
        <w:b/>
        <w:sz w:val="24"/>
        <w:szCs w:val="24"/>
      </w:rPr>
      <w:t>05.06</w:t>
    </w:r>
    <w:r w:rsidR="007D45A9">
      <w:rPr>
        <w:rFonts w:ascii="Times New Roman" w:hAnsi="Times New Roman"/>
        <w:b/>
        <w:sz w:val="24"/>
        <w:szCs w:val="24"/>
      </w:rPr>
      <w:t>.2025</w: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6A742A"/>
    <w:rsid w:val="002F4480"/>
    <w:rsid w:val="0043722E"/>
    <w:rsid w:val="004E61B8"/>
    <w:rsid w:val="006A742A"/>
    <w:rsid w:val="00703BD0"/>
    <w:rsid w:val="007B11B7"/>
    <w:rsid w:val="007D45A9"/>
    <w:rsid w:val="0086716A"/>
    <w:rsid w:val="00AD15B2"/>
    <w:rsid w:val="00C63641"/>
    <w:rsid w:val="00CF0E18"/>
    <w:rsid w:val="00E64E43"/>
    <w:rsid w:val="00E840D1"/>
    <w:rsid w:val="00FF09D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>
      <w:pPr>
        <w:autoSpaceDN w:val="0"/>
        <w:textAlignment w:val="baseline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6A742A"/>
    <w:pPr>
      <w:suppressAutoHyphens/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rsid w:val="006A742A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rsid w:val="006A742A"/>
    <w:rPr>
      <w:sz w:val="22"/>
      <w:szCs w:val="22"/>
      <w:lang w:eastAsia="en-US"/>
    </w:rPr>
  </w:style>
  <w:style w:type="paragraph" w:styleId="a5">
    <w:name w:val="footer"/>
    <w:basedOn w:val="a"/>
    <w:rsid w:val="006A742A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rsid w:val="006A742A"/>
    <w:rPr>
      <w:sz w:val="22"/>
      <w:szCs w:val="22"/>
      <w:lang w:eastAsia="en-US"/>
    </w:rPr>
  </w:style>
  <w:style w:type="paragraph" w:styleId="a7">
    <w:name w:val="Balloon Text"/>
    <w:basedOn w:val="a"/>
    <w:rsid w:val="006A742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a8">
    <w:name w:val="Текст выноски Знак"/>
    <w:rsid w:val="006A742A"/>
    <w:rPr>
      <w:rFonts w:ascii="Tahoma" w:hAnsi="Tahoma" w:cs="Tahoma"/>
      <w:sz w:val="16"/>
      <w:szCs w:val="16"/>
      <w:lang w:eastAsia="en-US"/>
    </w:rPr>
  </w:style>
  <w:style w:type="paragraph" w:styleId="a9">
    <w:name w:val="Document Map"/>
    <w:basedOn w:val="a"/>
    <w:rsid w:val="006A742A"/>
    <w:rPr>
      <w:rFonts w:ascii="Tahoma" w:hAnsi="Tahoma"/>
      <w:sz w:val="16"/>
      <w:szCs w:val="16"/>
    </w:rPr>
  </w:style>
  <w:style w:type="character" w:customStyle="1" w:styleId="aa">
    <w:name w:val="Схема документа Знак"/>
    <w:rsid w:val="006A742A"/>
    <w:rPr>
      <w:rFonts w:ascii="Tahoma" w:hAnsi="Tahoma" w:cs="Tahoma"/>
      <w:sz w:val="16"/>
      <w:szCs w:val="16"/>
      <w:lang w:eastAsia="en-US"/>
    </w:rPr>
  </w:style>
  <w:style w:type="paragraph" w:customStyle="1" w:styleId="Standard">
    <w:name w:val="Standard"/>
    <w:rsid w:val="006A742A"/>
    <w:pPr>
      <w:suppressAutoHyphens/>
    </w:pPr>
    <w:rPr>
      <w:rFonts w:ascii="Times New Roman" w:eastAsia="Times New Roman" w:hAnsi="Times New Roman"/>
      <w:kern w:val="3"/>
      <w:sz w:val="24"/>
      <w:szCs w:val="24"/>
      <w:lang w:eastAsia="zh-C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1</Pages>
  <Words>104</Words>
  <Characters>597</Characters>
  <Application>Microsoft Office Word</Application>
  <DocSecurity>0</DocSecurity>
  <Lines>4</Lines>
  <Paragraphs>1</Paragraphs>
  <ScaleCrop>false</ScaleCrop>
  <Company/>
  <LinksUpToDate>false</LinksUpToDate>
  <CharactersWithSpaces>700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Шаркова Ирина Эдуардовна</dc:creator>
  <cp:lastModifiedBy>aastafieva</cp:lastModifiedBy>
  <cp:revision>8</cp:revision>
  <dcterms:created xsi:type="dcterms:W3CDTF">2025-02-17T07:23:00Z</dcterms:created>
  <dcterms:modified xsi:type="dcterms:W3CDTF">2025-05-06T05:41:00Z</dcterms:modified>
</cp:coreProperties>
</file>